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9E3" w:rsidRPr="00EB5E32" w:rsidRDefault="00AA69E3" w:rsidP="00AA69E3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>Комплексные кадастровые работы в кадастровом квартале 63:03:0101024</w:t>
      </w:r>
      <w:r w:rsidRPr="00EB5E32">
        <w:rPr>
          <w:rFonts w:ascii="Times New Roman" w:hAnsi="Times New Roman" w:cs="Times New Roman"/>
        </w:rPr>
        <w:t xml:space="preserve"> </w:t>
      </w:r>
      <w:r w:rsidRPr="00EB5E32">
        <w:rPr>
          <w:rFonts w:ascii="Times New Roman" w:hAnsi="Times New Roman" w:cs="Times New Roman"/>
        </w:rPr>
        <w:t>на территории Самарская область, г. Кинель выполняются на основании «Соглашения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г.» Карта план территории (далее - КПТР) подготовлен на основании кадастрового плана территории от</w:t>
      </w:r>
      <w:r w:rsidRPr="00EB5E32">
        <w:rPr>
          <w:rFonts w:ascii="Times New Roman" w:hAnsi="Times New Roman" w:cs="Times New Roman"/>
        </w:rPr>
        <w:t xml:space="preserve"> </w:t>
      </w:r>
      <w:r w:rsidRPr="00EB5E32">
        <w:rPr>
          <w:rFonts w:ascii="Times New Roman" w:hAnsi="Times New Roman" w:cs="Times New Roman"/>
        </w:rPr>
        <w:t>25 июля 2025 № КУВИ-001/2025-145386082, выданного Филиалом публично-правовой компании "</w:t>
      </w:r>
      <w:proofErr w:type="spellStart"/>
      <w:r w:rsidRPr="00EB5E32">
        <w:rPr>
          <w:rFonts w:ascii="Times New Roman" w:hAnsi="Times New Roman" w:cs="Times New Roman"/>
        </w:rPr>
        <w:t>Роскадастр</w:t>
      </w:r>
      <w:proofErr w:type="spellEnd"/>
      <w:r w:rsidRPr="00EB5E32">
        <w:rPr>
          <w:rFonts w:ascii="Times New Roman" w:hAnsi="Times New Roman" w:cs="Times New Roman"/>
        </w:rPr>
        <w:t>" по Самарской области.</w:t>
      </w:r>
    </w:p>
    <w:p w:rsidR="00A246A3" w:rsidRPr="00EB5E32" w:rsidRDefault="00AA69E3" w:rsidP="00AA69E3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>В КПТР от 25 июля 2025 № КУВИ-001/2025-145386082</w:t>
      </w:r>
      <w:r w:rsidRPr="00EB5E32">
        <w:rPr>
          <w:rFonts w:ascii="Times New Roman" w:hAnsi="Times New Roman" w:cs="Times New Roman"/>
        </w:rPr>
        <w:t xml:space="preserve"> </w:t>
      </w:r>
      <w:r w:rsidRPr="00EB5E32">
        <w:rPr>
          <w:rFonts w:ascii="Times New Roman" w:hAnsi="Times New Roman" w:cs="Times New Roman"/>
        </w:rPr>
        <w:t>кадастрового квартала 63:03:0101024</w:t>
      </w:r>
      <w:r w:rsidRPr="00EB5E32">
        <w:rPr>
          <w:rFonts w:ascii="Times New Roman" w:hAnsi="Times New Roman" w:cs="Times New Roman"/>
        </w:rPr>
        <w:t xml:space="preserve"> </w:t>
      </w:r>
      <w:r w:rsidRPr="00EB5E32">
        <w:rPr>
          <w:rFonts w:ascii="Times New Roman" w:hAnsi="Times New Roman" w:cs="Times New Roman"/>
        </w:rPr>
        <w:t xml:space="preserve">содержатся сведения о </w:t>
      </w:r>
      <w:r w:rsidRPr="00EB5E32">
        <w:rPr>
          <w:rFonts w:ascii="Times New Roman" w:hAnsi="Times New Roman" w:cs="Times New Roman"/>
        </w:rPr>
        <w:t>50</w:t>
      </w:r>
      <w:r w:rsidRPr="00EB5E32">
        <w:rPr>
          <w:rFonts w:ascii="Times New Roman" w:hAnsi="Times New Roman" w:cs="Times New Roman"/>
        </w:rPr>
        <w:t xml:space="preserve"> земельных участках, из них</w:t>
      </w:r>
      <w:r w:rsidRPr="00EB5E32">
        <w:rPr>
          <w:rFonts w:ascii="Times New Roman" w:hAnsi="Times New Roman" w:cs="Times New Roman"/>
        </w:rPr>
        <w:t xml:space="preserve"> 30</w:t>
      </w:r>
      <w:r w:rsidRPr="00EB5E32">
        <w:rPr>
          <w:rFonts w:ascii="Times New Roman" w:hAnsi="Times New Roman" w:cs="Times New Roman"/>
        </w:rPr>
        <w:t xml:space="preserve"> объект  исключен из комплексных кадастровых работ, и </w:t>
      </w:r>
      <w:r w:rsidRPr="00EB5E32">
        <w:rPr>
          <w:rFonts w:ascii="Times New Roman" w:hAnsi="Times New Roman" w:cs="Times New Roman"/>
        </w:rPr>
        <w:t xml:space="preserve">46 </w:t>
      </w:r>
      <w:r w:rsidRPr="00EB5E32">
        <w:rPr>
          <w:rFonts w:ascii="Times New Roman" w:hAnsi="Times New Roman" w:cs="Times New Roman"/>
        </w:rPr>
        <w:t xml:space="preserve">объектов капитального строительства, из которых </w:t>
      </w:r>
      <w:r w:rsidRPr="00EB5E32">
        <w:rPr>
          <w:rFonts w:ascii="Times New Roman" w:hAnsi="Times New Roman" w:cs="Times New Roman"/>
        </w:rPr>
        <w:t>13</w:t>
      </w:r>
      <w:r w:rsidRPr="00EB5E32">
        <w:rPr>
          <w:rFonts w:ascii="Times New Roman" w:hAnsi="Times New Roman" w:cs="Times New Roman"/>
        </w:rPr>
        <w:t xml:space="preserve"> объекта также исключены из комплексных кадастровых работ, 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</w:p>
    <w:p w:rsidR="00AA69E3" w:rsidRPr="00EB5E32" w:rsidRDefault="00AA69E3" w:rsidP="00AA69E3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 xml:space="preserve">Согласно «Плану-графика </w:t>
      </w:r>
      <w:proofErr w:type="spellStart"/>
      <w:r w:rsidRPr="00EB5E32">
        <w:rPr>
          <w:rFonts w:ascii="Times New Roman" w:hAnsi="Times New Roman" w:cs="Times New Roman"/>
        </w:rPr>
        <w:t>Ганта</w:t>
      </w:r>
      <w:proofErr w:type="spellEnd"/>
      <w:r w:rsidRPr="00EB5E32">
        <w:rPr>
          <w:rFonts w:ascii="Times New Roman" w:hAnsi="Times New Roman" w:cs="Times New Roman"/>
        </w:rPr>
        <w:t xml:space="preserve">» всего объектов недвижимости </w:t>
      </w:r>
      <w:r w:rsidRPr="00EB5E32">
        <w:rPr>
          <w:rFonts w:ascii="Times New Roman" w:hAnsi="Times New Roman" w:cs="Times New Roman"/>
        </w:rPr>
        <w:t>95</w:t>
      </w:r>
      <w:r w:rsidRPr="00EB5E32">
        <w:rPr>
          <w:rFonts w:ascii="Times New Roman" w:hAnsi="Times New Roman" w:cs="Times New Roman"/>
        </w:rPr>
        <w:t xml:space="preserve">: ОН без границ </w:t>
      </w:r>
      <w:r w:rsidRPr="00EB5E32">
        <w:rPr>
          <w:rFonts w:ascii="Times New Roman" w:hAnsi="Times New Roman" w:cs="Times New Roman"/>
        </w:rPr>
        <w:t>34</w:t>
      </w:r>
      <w:r w:rsidRPr="00EB5E32">
        <w:rPr>
          <w:rFonts w:ascii="Times New Roman" w:hAnsi="Times New Roman" w:cs="Times New Roman"/>
        </w:rPr>
        <w:t xml:space="preserve">, из них ЗУ без границ </w:t>
      </w:r>
      <w:r w:rsidRPr="00EB5E32">
        <w:rPr>
          <w:rFonts w:ascii="Times New Roman" w:hAnsi="Times New Roman" w:cs="Times New Roman"/>
        </w:rPr>
        <w:t>3</w:t>
      </w:r>
      <w:r w:rsidRPr="00EB5E32">
        <w:rPr>
          <w:rFonts w:ascii="Times New Roman" w:hAnsi="Times New Roman" w:cs="Times New Roman"/>
        </w:rPr>
        <w:t xml:space="preserve"> и ОКС без границ </w:t>
      </w:r>
      <w:r w:rsidRPr="00EB5E32">
        <w:rPr>
          <w:rFonts w:ascii="Times New Roman" w:hAnsi="Times New Roman" w:cs="Times New Roman"/>
        </w:rPr>
        <w:t>31</w:t>
      </w:r>
      <w:r w:rsidRPr="00EB5E32">
        <w:rPr>
          <w:rFonts w:ascii="Times New Roman" w:hAnsi="Times New Roman" w:cs="Times New Roman"/>
        </w:rPr>
        <w:t xml:space="preserve">. По КПТР 2 июля 2025 № КУВИ-001/2025-132702895, всего объектов недвижимости </w:t>
      </w:r>
      <w:r w:rsidRPr="00EB5E32">
        <w:rPr>
          <w:rFonts w:ascii="Times New Roman" w:hAnsi="Times New Roman" w:cs="Times New Roman"/>
        </w:rPr>
        <w:t>96</w:t>
      </w:r>
      <w:r w:rsidRPr="00EB5E32">
        <w:rPr>
          <w:rFonts w:ascii="Times New Roman" w:hAnsi="Times New Roman" w:cs="Times New Roman"/>
        </w:rPr>
        <w:t xml:space="preserve">: ОН без границ </w:t>
      </w:r>
      <w:r w:rsidR="00605CBC">
        <w:rPr>
          <w:rFonts w:ascii="Times New Roman" w:hAnsi="Times New Roman" w:cs="Times New Roman"/>
        </w:rPr>
        <w:t>30</w:t>
      </w:r>
      <w:r w:rsidRPr="00EB5E32">
        <w:rPr>
          <w:rFonts w:ascii="Times New Roman" w:hAnsi="Times New Roman" w:cs="Times New Roman"/>
        </w:rPr>
        <w:t xml:space="preserve">, из них ЗУ без границ </w:t>
      </w:r>
      <w:r w:rsidRPr="00EB5E32">
        <w:rPr>
          <w:rFonts w:ascii="Times New Roman" w:hAnsi="Times New Roman" w:cs="Times New Roman"/>
        </w:rPr>
        <w:t xml:space="preserve">1 </w:t>
      </w:r>
      <w:r w:rsidRPr="00EB5E32">
        <w:rPr>
          <w:rFonts w:ascii="Times New Roman" w:hAnsi="Times New Roman" w:cs="Times New Roman"/>
        </w:rPr>
        <w:t xml:space="preserve">и ОКС без границ </w:t>
      </w:r>
      <w:r w:rsidRPr="00EB5E32">
        <w:rPr>
          <w:rFonts w:ascii="Times New Roman" w:hAnsi="Times New Roman" w:cs="Times New Roman"/>
        </w:rPr>
        <w:t>2</w:t>
      </w:r>
      <w:r w:rsidR="00605CBC">
        <w:rPr>
          <w:rFonts w:ascii="Times New Roman" w:hAnsi="Times New Roman" w:cs="Times New Roman"/>
        </w:rPr>
        <w:t>9</w:t>
      </w:r>
      <w:r w:rsidRPr="00EB5E32">
        <w:rPr>
          <w:rFonts w:ascii="Times New Roman" w:hAnsi="Times New Roman" w:cs="Times New Roman"/>
        </w:rPr>
        <w:t>.</w:t>
      </w:r>
    </w:p>
    <w:p w:rsidR="00AA69E3" w:rsidRPr="00EB5E32" w:rsidRDefault="00AA69E3" w:rsidP="00AA69E3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 xml:space="preserve">В ходе проведения комплексных кадастровых работ уточнены границы </w:t>
      </w:r>
      <w:r w:rsidRPr="00EB5E32">
        <w:rPr>
          <w:rFonts w:ascii="Times New Roman" w:hAnsi="Times New Roman" w:cs="Times New Roman"/>
        </w:rPr>
        <w:t>1</w:t>
      </w:r>
      <w:r w:rsidRPr="00EB5E32">
        <w:rPr>
          <w:rFonts w:ascii="Times New Roman" w:hAnsi="Times New Roman" w:cs="Times New Roman"/>
        </w:rPr>
        <w:t xml:space="preserve"> земельн</w:t>
      </w:r>
      <w:r w:rsidRPr="00EB5E32">
        <w:rPr>
          <w:rFonts w:ascii="Times New Roman" w:hAnsi="Times New Roman" w:cs="Times New Roman"/>
        </w:rPr>
        <w:t xml:space="preserve">ого </w:t>
      </w:r>
      <w:r w:rsidRPr="00EB5E32">
        <w:rPr>
          <w:rFonts w:ascii="Times New Roman" w:hAnsi="Times New Roman" w:cs="Times New Roman"/>
        </w:rPr>
        <w:t>участк</w:t>
      </w:r>
      <w:r w:rsidRPr="00EB5E32">
        <w:rPr>
          <w:rFonts w:ascii="Times New Roman" w:hAnsi="Times New Roman" w:cs="Times New Roman"/>
        </w:rPr>
        <w:t>а</w:t>
      </w:r>
      <w:r w:rsidRPr="00EB5E32">
        <w:rPr>
          <w:rFonts w:ascii="Times New Roman" w:hAnsi="Times New Roman" w:cs="Times New Roman"/>
        </w:rPr>
        <w:t xml:space="preserve"> с кадастровыми номерами (63:03:0101024:564</w:t>
      </w:r>
      <w:r w:rsidRPr="00EB5E32">
        <w:rPr>
          <w:rFonts w:ascii="Times New Roman" w:hAnsi="Times New Roman" w:cs="Times New Roman"/>
        </w:rPr>
        <w:t>)</w:t>
      </w:r>
      <w:r w:rsidR="00966FBD">
        <w:rPr>
          <w:rFonts w:ascii="Times New Roman" w:hAnsi="Times New Roman" w:cs="Times New Roman"/>
        </w:rPr>
        <w:t>,</w:t>
      </w:r>
      <w:r w:rsidRPr="00EB5E32">
        <w:rPr>
          <w:rFonts w:ascii="Times New Roman" w:hAnsi="Times New Roman" w:cs="Times New Roman"/>
        </w:rPr>
        <w:t xml:space="preserve"> и </w:t>
      </w:r>
      <w:r w:rsidRPr="00EB5E32">
        <w:rPr>
          <w:rFonts w:ascii="Times New Roman" w:hAnsi="Times New Roman" w:cs="Times New Roman"/>
        </w:rPr>
        <w:t>исправлен</w:t>
      </w:r>
      <w:r w:rsidRPr="00EB5E32">
        <w:rPr>
          <w:rFonts w:ascii="Times New Roman" w:hAnsi="Times New Roman" w:cs="Times New Roman"/>
        </w:rPr>
        <w:t>ы</w:t>
      </w:r>
      <w:r w:rsidRPr="00EB5E32">
        <w:rPr>
          <w:rFonts w:ascii="Times New Roman" w:hAnsi="Times New Roman" w:cs="Times New Roman"/>
        </w:rPr>
        <w:t xml:space="preserve"> реестров</w:t>
      </w:r>
      <w:r w:rsidRPr="00EB5E32">
        <w:rPr>
          <w:rFonts w:ascii="Times New Roman" w:hAnsi="Times New Roman" w:cs="Times New Roman"/>
        </w:rPr>
        <w:t xml:space="preserve">ые </w:t>
      </w:r>
      <w:r w:rsidRPr="00EB5E32">
        <w:rPr>
          <w:rFonts w:ascii="Times New Roman" w:hAnsi="Times New Roman" w:cs="Times New Roman"/>
        </w:rPr>
        <w:t>ошибк</w:t>
      </w:r>
      <w:r w:rsidRPr="00EB5E32">
        <w:rPr>
          <w:rFonts w:ascii="Times New Roman" w:hAnsi="Times New Roman" w:cs="Times New Roman"/>
        </w:rPr>
        <w:t>и</w:t>
      </w:r>
      <w:r w:rsidRPr="00EB5E32">
        <w:rPr>
          <w:rFonts w:ascii="Times New Roman" w:hAnsi="Times New Roman" w:cs="Times New Roman"/>
        </w:rPr>
        <w:t xml:space="preserve"> в границах </w:t>
      </w:r>
      <w:r w:rsidRPr="00EB5E32">
        <w:rPr>
          <w:rFonts w:ascii="Times New Roman" w:hAnsi="Times New Roman" w:cs="Times New Roman"/>
        </w:rPr>
        <w:t>1</w:t>
      </w:r>
      <w:r w:rsidR="00803156">
        <w:rPr>
          <w:rFonts w:ascii="Times New Roman" w:hAnsi="Times New Roman" w:cs="Times New Roman"/>
        </w:rPr>
        <w:t>6</w:t>
      </w:r>
      <w:r w:rsidRPr="00EB5E32">
        <w:rPr>
          <w:rFonts w:ascii="Times New Roman" w:hAnsi="Times New Roman" w:cs="Times New Roman"/>
        </w:rPr>
        <w:t xml:space="preserve"> </w:t>
      </w:r>
      <w:r w:rsidRPr="00EB5E32">
        <w:rPr>
          <w:rFonts w:ascii="Times New Roman" w:hAnsi="Times New Roman" w:cs="Times New Roman"/>
        </w:rPr>
        <w:t>земельн</w:t>
      </w:r>
      <w:r w:rsidRPr="00EB5E32">
        <w:rPr>
          <w:rFonts w:ascii="Times New Roman" w:hAnsi="Times New Roman" w:cs="Times New Roman"/>
        </w:rPr>
        <w:t>ых</w:t>
      </w:r>
      <w:r w:rsidRPr="00EB5E32">
        <w:rPr>
          <w:rFonts w:ascii="Times New Roman" w:hAnsi="Times New Roman" w:cs="Times New Roman"/>
        </w:rPr>
        <w:t xml:space="preserve"> участк</w:t>
      </w:r>
      <w:r w:rsidRPr="00EB5E32">
        <w:rPr>
          <w:rFonts w:ascii="Times New Roman" w:hAnsi="Times New Roman" w:cs="Times New Roman"/>
        </w:rPr>
        <w:t xml:space="preserve">ов </w:t>
      </w:r>
      <w:r w:rsidRPr="00EB5E32">
        <w:rPr>
          <w:rFonts w:ascii="Times New Roman" w:hAnsi="Times New Roman" w:cs="Times New Roman"/>
        </w:rPr>
        <w:t>с кадастровым</w:t>
      </w:r>
      <w:r w:rsidRPr="00EB5E32">
        <w:rPr>
          <w:rFonts w:ascii="Times New Roman" w:hAnsi="Times New Roman" w:cs="Times New Roman"/>
        </w:rPr>
        <w:t>и</w:t>
      </w:r>
      <w:r w:rsidRPr="00EB5E32">
        <w:rPr>
          <w:rFonts w:ascii="Times New Roman" w:hAnsi="Times New Roman" w:cs="Times New Roman"/>
        </w:rPr>
        <w:t xml:space="preserve"> номер</w:t>
      </w:r>
      <w:r w:rsidRPr="00EB5E32">
        <w:rPr>
          <w:rFonts w:ascii="Times New Roman" w:hAnsi="Times New Roman" w:cs="Times New Roman"/>
        </w:rPr>
        <w:t>ами</w:t>
      </w:r>
      <w:r w:rsidRPr="00EB5E32">
        <w:rPr>
          <w:rFonts w:ascii="Times New Roman" w:hAnsi="Times New Roman" w:cs="Times New Roman"/>
        </w:rPr>
        <w:t xml:space="preserve"> (63:03:0101024:10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63:03:0101024:2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63:03:0101024:43</w:t>
      </w:r>
      <w:bookmarkStart w:id="0" w:name="_GoBack"/>
      <w:bookmarkEnd w:id="0"/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63:03:0101024:48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63:03:0101024:511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63:03:0101024:512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63:03:0101024:514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63:03:0101024:520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63:03:0101024:522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63:03:0101024:525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63:03:0101024:560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63:03:0101024:562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63:03:0101024:58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63:03:0101024:617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63:03:0101024:838</w:t>
      </w:r>
      <w:r w:rsidRPr="00EB5E32">
        <w:rPr>
          <w:rFonts w:ascii="Times New Roman" w:hAnsi="Times New Roman" w:cs="Times New Roman"/>
        </w:rPr>
        <w:t>;)</w:t>
      </w:r>
    </w:p>
    <w:p w:rsidR="00EB5E32" w:rsidRPr="00EB5E32" w:rsidRDefault="00EB5E32" w:rsidP="00EB5E32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>Земельные участки, расположение которых невозможно установить (</w:t>
      </w:r>
      <w:r w:rsidRPr="00EB5E32">
        <w:rPr>
          <w:rFonts w:ascii="Times New Roman" w:hAnsi="Times New Roman" w:cs="Times New Roman"/>
        </w:rPr>
        <w:t>2</w:t>
      </w:r>
      <w:r w:rsidRPr="00EB5E32">
        <w:rPr>
          <w:rFonts w:ascii="Times New Roman" w:hAnsi="Times New Roman" w:cs="Times New Roman"/>
        </w:rPr>
        <w:t>):</w:t>
      </w:r>
      <w:r w:rsidRPr="00EB5E32">
        <w:rPr>
          <w:rFonts w:ascii="Times New Roman" w:hAnsi="Times New Roman" w:cs="Times New Roman"/>
        </w:rPr>
        <w:t xml:space="preserve"> (</w:t>
      </w:r>
      <w:r w:rsidRPr="00EB5E32">
        <w:rPr>
          <w:rFonts w:ascii="Times New Roman" w:hAnsi="Times New Roman" w:cs="Times New Roman"/>
        </w:rPr>
        <w:t>63:03:0101024:563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63:03:0101024:611</w:t>
      </w:r>
      <w:r w:rsidRPr="00EB5E32">
        <w:rPr>
          <w:rFonts w:ascii="Times New Roman" w:hAnsi="Times New Roman" w:cs="Times New Roman"/>
        </w:rPr>
        <w:t>;)</w:t>
      </w:r>
    </w:p>
    <w:p w:rsidR="00EB5E32" w:rsidRPr="00EB5E32" w:rsidRDefault="00EB5E32" w:rsidP="00EB5E32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>Земельные участки, расположение которы</w:t>
      </w:r>
      <w:r w:rsidRPr="00EB5E32">
        <w:rPr>
          <w:rFonts w:ascii="Times New Roman" w:hAnsi="Times New Roman" w:cs="Times New Roman"/>
        </w:rPr>
        <w:t>е дублируют: (</w:t>
      </w:r>
      <w:r w:rsidRPr="00EB5E32">
        <w:rPr>
          <w:rFonts w:ascii="Times New Roman" w:hAnsi="Times New Roman" w:cs="Times New Roman"/>
        </w:rPr>
        <w:t>63:03:0101024:835</w:t>
      </w:r>
      <w:r w:rsidRPr="00EB5E32">
        <w:rPr>
          <w:rFonts w:ascii="Times New Roman" w:hAnsi="Times New Roman" w:cs="Times New Roman"/>
        </w:rPr>
        <w:t>)</w:t>
      </w:r>
    </w:p>
    <w:p w:rsidR="00EB5E32" w:rsidRDefault="00EB5E32" w:rsidP="00730A19">
      <w:pPr>
        <w:ind w:firstLine="708"/>
      </w:pPr>
      <w:r w:rsidRPr="00EB5E32">
        <w:rPr>
          <w:rFonts w:ascii="Times New Roman" w:hAnsi="Times New Roman" w:cs="Times New Roman"/>
        </w:rPr>
        <w:t>Уточняемые земельные участки расположены в границах территориальной зоны Ж</w:t>
      </w:r>
      <w:r>
        <w:rPr>
          <w:rFonts w:ascii="Times New Roman" w:hAnsi="Times New Roman" w:cs="Times New Roman"/>
        </w:rPr>
        <w:t>1</w:t>
      </w:r>
      <w:r w:rsidRPr="00EB5E32">
        <w:rPr>
          <w:rFonts w:ascii="Times New Roman" w:hAnsi="Times New Roman" w:cs="Times New Roman"/>
        </w:rPr>
        <w:t>.</w:t>
      </w:r>
      <w:r w:rsidR="00730A19">
        <w:rPr>
          <w:rFonts w:ascii="Times New Roman" w:hAnsi="Times New Roman" w:cs="Times New Roman"/>
        </w:rPr>
        <w:t xml:space="preserve"> (</w:t>
      </w:r>
      <w:r>
        <w:t>Ж1 Зона застройки индивидуальными жилыми домами;</w:t>
      </w:r>
      <w:r w:rsidR="00730A19">
        <w:t>)</w:t>
      </w:r>
    </w:p>
    <w:p w:rsidR="00730A19" w:rsidRDefault="00730A19" w:rsidP="00730A19">
      <w:pPr>
        <w:ind w:firstLine="708"/>
      </w:pPr>
      <w:r>
        <w:rPr>
          <w:rFonts w:ascii="Times New Roman" w:hAnsi="Times New Roman" w:cs="Times New Roman"/>
        </w:rPr>
        <w:t xml:space="preserve">- </w:t>
      </w:r>
      <w:r>
        <w:t xml:space="preserve">Минимальная площадь земельного участка для индивидуального жилищного строительства, </w:t>
      </w:r>
      <w:r>
        <w:t xml:space="preserve">300 </w:t>
      </w:r>
      <w:r>
        <w:t>кв. м</w:t>
      </w:r>
    </w:p>
    <w:p w:rsidR="00EB5E32" w:rsidRPr="00730A19" w:rsidRDefault="00730A19" w:rsidP="00730A19">
      <w:pPr>
        <w:ind w:firstLine="708"/>
      </w:pPr>
      <w:r>
        <w:t xml:space="preserve">- </w:t>
      </w:r>
      <w:r>
        <w:t xml:space="preserve">Максимальная площадь земельного участка для индивидуального жилищного строительства, </w:t>
      </w:r>
      <w:r>
        <w:t xml:space="preserve">1500 </w:t>
      </w:r>
      <w:r>
        <w:t>кв. м</w:t>
      </w:r>
    </w:p>
    <w:p w:rsidR="00EB5E32" w:rsidRPr="00EB5E32" w:rsidRDefault="00EB5E32" w:rsidP="00EB5E32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 xml:space="preserve">В результате выполнения комплексных кадастровых работ уточняются </w:t>
      </w:r>
      <w:r w:rsidR="00605CBC">
        <w:rPr>
          <w:rFonts w:ascii="Times New Roman" w:hAnsi="Times New Roman" w:cs="Times New Roman"/>
        </w:rPr>
        <w:t>29</w:t>
      </w:r>
      <w:r w:rsidRPr="00EB5E32">
        <w:rPr>
          <w:rFonts w:ascii="Times New Roman" w:hAnsi="Times New Roman" w:cs="Times New Roman"/>
        </w:rPr>
        <w:t xml:space="preserve"> ОКС:</w:t>
      </w:r>
      <w:r w:rsidRPr="00EB5E32">
        <w:rPr>
          <w:rFonts w:ascii="Times New Roman" w:hAnsi="Times New Roman" w:cs="Times New Roman"/>
        </w:rPr>
        <w:t xml:space="preserve"> (</w:t>
      </w:r>
      <w:r w:rsidRPr="00EB5E32">
        <w:rPr>
          <w:rFonts w:ascii="Times New Roman" w:hAnsi="Times New Roman" w:cs="Times New Roman"/>
        </w:rPr>
        <w:t>63:03:0101024:566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63:03:0101024:567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63:03:0101024:569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63:03:0101024:570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63:03:0101024:571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63:03:0101024:574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63:03:0101024:578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63:03:0101024:579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63:03:0101024:582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63:03:0101024:583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63:03:0101024:584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63:03:0101024:585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63:03:0101024:587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63:03:0101024:588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63:03:0101024:590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63:03:0101024:591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63:03:0101024:592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63:03:0101024:593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63:03:0101024:595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63:03:0101024:599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63:03:0101024:606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63:03:0101024:607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63:03:0101024:608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63:03:0101024:613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63:03:0101024:616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63:03:0101024:839</w:t>
      </w:r>
      <w:r w:rsidRPr="00EB5E32">
        <w:rPr>
          <w:rFonts w:ascii="Times New Roman" w:hAnsi="Times New Roman" w:cs="Times New Roman"/>
        </w:rPr>
        <w:t xml:space="preserve">, </w:t>
      </w:r>
      <w:r w:rsidRPr="00EB5E32">
        <w:rPr>
          <w:rFonts w:ascii="Times New Roman" w:hAnsi="Times New Roman" w:cs="Times New Roman"/>
        </w:rPr>
        <w:t>63:03:0101024:840</w:t>
      </w:r>
      <w:r w:rsidR="00B4669A">
        <w:rPr>
          <w:rFonts w:ascii="Times New Roman" w:hAnsi="Times New Roman" w:cs="Times New Roman"/>
        </w:rPr>
        <w:t>,</w:t>
      </w:r>
      <w:r w:rsidR="00605CBC" w:rsidRPr="00605CBC">
        <w:t xml:space="preserve"> </w:t>
      </w:r>
      <w:r w:rsidR="00605CBC" w:rsidRPr="00605CBC">
        <w:rPr>
          <w:rFonts w:ascii="Times New Roman" w:hAnsi="Times New Roman" w:cs="Times New Roman"/>
        </w:rPr>
        <w:t>63:03:0101024:601</w:t>
      </w:r>
      <w:r w:rsidR="00605CBC">
        <w:rPr>
          <w:rFonts w:ascii="Times New Roman" w:hAnsi="Times New Roman" w:cs="Times New Roman"/>
        </w:rPr>
        <w:t xml:space="preserve">, </w:t>
      </w:r>
      <w:r w:rsidR="00605CBC" w:rsidRPr="00605CBC">
        <w:rPr>
          <w:rFonts w:ascii="Times New Roman" w:hAnsi="Times New Roman" w:cs="Times New Roman"/>
        </w:rPr>
        <w:t>63:03:0101024:597</w:t>
      </w:r>
      <w:r w:rsidR="00B4669A">
        <w:rPr>
          <w:rFonts w:ascii="Times New Roman" w:hAnsi="Times New Roman" w:cs="Times New Roman"/>
        </w:rPr>
        <w:t xml:space="preserve"> </w:t>
      </w:r>
      <w:r w:rsidRPr="00EB5E32">
        <w:rPr>
          <w:rFonts w:ascii="Times New Roman" w:hAnsi="Times New Roman" w:cs="Times New Roman"/>
        </w:rPr>
        <w:t>;)</w:t>
      </w:r>
    </w:p>
    <w:p w:rsidR="00EB5E32" w:rsidRPr="00EB5E32" w:rsidRDefault="00EB5E32" w:rsidP="00EB5E32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 xml:space="preserve">Объекты капитального строительства, расположение которых находятся в </w:t>
      </w:r>
      <w:proofErr w:type="spellStart"/>
      <w:r w:rsidRPr="00EB5E32">
        <w:rPr>
          <w:rFonts w:ascii="Times New Roman" w:hAnsi="Times New Roman" w:cs="Times New Roman"/>
        </w:rPr>
        <w:t>др</w:t>
      </w:r>
      <w:proofErr w:type="spellEnd"/>
      <w:r w:rsidRPr="00EB5E32">
        <w:rPr>
          <w:rFonts w:ascii="Times New Roman" w:hAnsi="Times New Roman" w:cs="Times New Roman"/>
        </w:rPr>
        <w:t xml:space="preserve"> КК (</w:t>
      </w:r>
      <w:r w:rsidRPr="00EB5E32">
        <w:rPr>
          <w:rFonts w:ascii="Times New Roman" w:hAnsi="Times New Roman" w:cs="Times New Roman"/>
        </w:rPr>
        <w:t>1</w:t>
      </w:r>
      <w:r w:rsidRPr="00EB5E32">
        <w:rPr>
          <w:rFonts w:ascii="Times New Roman" w:hAnsi="Times New Roman" w:cs="Times New Roman"/>
        </w:rPr>
        <w:t>)</w:t>
      </w:r>
      <w:r w:rsidRPr="00EB5E32">
        <w:rPr>
          <w:rFonts w:ascii="Times New Roman" w:hAnsi="Times New Roman" w:cs="Times New Roman"/>
        </w:rPr>
        <w:t>: (</w:t>
      </w:r>
      <w:r w:rsidRPr="00EB5E32">
        <w:rPr>
          <w:rFonts w:ascii="Times New Roman" w:hAnsi="Times New Roman" w:cs="Times New Roman"/>
        </w:rPr>
        <w:t>63:03:0101024:614</w:t>
      </w:r>
      <w:r w:rsidRPr="00EB5E32">
        <w:rPr>
          <w:rFonts w:ascii="Times New Roman" w:hAnsi="Times New Roman" w:cs="Times New Roman"/>
        </w:rPr>
        <w:t>)</w:t>
      </w:r>
    </w:p>
    <w:p w:rsidR="00EB5E32" w:rsidRDefault="00EB5E32" w:rsidP="00EB5E32">
      <w:pPr>
        <w:ind w:firstLine="708"/>
        <w:rPr>
          <w:rFonts w:ascii="Times New Roman" w:hAnsi="Times New Roman" w:cs="Times New Roman"/>
        </w:rPr>
      </w:pPr>
      <w:r w:rsidRPr="00EB5E32">
        <w:rPr>
          <w:rFonts w:ascii="Times New Roman" w:hAnsi="Times New Roman" w:cs="Times New Roman"/>
        </w:rPr>
        <w:t xml:space="preserve">Кадастровый квартал </w:t>
      </w:r>
      <w:r w:rsidR="00730A19" w:rsidRPr="00730A19">
        <w:rPr>
          <w:rFonts w:ascii="Times New Roman" w:hAnsi="Times New Roman" w:cs="Times New Roman"/>
        </w:rPr>
        <w:t>63:03:0101024</w:t>
      </w:r>
      <w:r w:rsidR="00730A19">
        <w:rPr>
          <w:rFonts w:ascii="Times New Roman" w:hAnsi="Times New Roman" w:cs="Times New Roman"/>
        </w:rPr>
        <w:t xml:space="preserve"> </w:t>
      </w:r>
      <w:r w:rsidRPr="00EB5E32">
        <w:rPr>
          <w:rFonts w:ascii="Times New Roman" w:hAnsi="Times New Roman" w:cs="Times New Roman"/>
        </w:rPr>
        <w:t>пересекают охранная зона, зона с особыми условиями использования территории:</w:t>
      </w:r>
    </w:p>
    <w:p w:rsidR="00730A19" w:rsidRDefault="00730A19" w:rsidP="00EB5E32">
      <w:pPr>
        <w:ind w:firstLine="708"/>
        <w:rPr>
          <w:rFonts w:ascii="Times New Roman" w:hAnsi="Times New Roman" w:cs="Times New Roman"/>
        </w:rPr>
      </w:pPr>
      <w:r w:rsidRPr="00730A19">
        <w:rPr>
          <w:rFonts w:ascii="Times New Roman" w:hAnsi="Times New Roman" w:cs="Times New Roman"/>
        </w:rPr>
        <w:t>63:03-6.13</w:t>
      </w:r>
      <w:r>
        <w:rPr>
          <w:rFonts w:ascii="Times New Roman" w:hAnsi="Times New Roman" w:cs="Times New Roman"/>
        </w:rPr>
        <w:t xml:space="preserve"> - </w:t>
      </w:r>
      <w:r w:rsidRPr="00730A19">
        <w:rPr>
          <w:rFonts w:ascii="Times New Roman" w:hAnsi="Times New Roman" w:cs="Times New Roman"/>
        </w:rPr>
        <w:t>Охранная зона инженерных коммуникаций</w:t>
      </w:r>
      <w:r>
        <w:rPr>
          <w:rFonts w:ascii="Times New Roman" w:hAnsi="Times New Roman" w:cs="Times New Roman"/>
        </w:rPr>
        <w:t>. З</w:t>
      </w:r>
      <w:r w:rsidRPr="00730A19">
        <w:rPr>
          <w:rFonts w:ascii="Times New Roman" w:hAnsi="Times New Roman" w:cs="Times New Roman"/>
        </w:rPr>
        <w:t>она объекта «</w:t>
      </w:r>
      <w:proofErr w:type="spellStart"/>
      <w:r w:rsidRPr="00730A19">
        <w:rPr>
          <w:rFonts w:ascii="Times New Roman" w:hAnsi="Times New Roman" w:cs="Times New Roman"/>
        </w:rPr>
        <w:t>электросетевое</w:t>
      </w:r>
      <w:proofErr w:type="spellEnd"/>
      <w:r w:rsidRPr="00730A19">
        <w:rPr>
          <w:rFonts w:ascii="Times New Roman" w:hAnsi="Times New Roman" w:cs="Times New Roman"/>
        </w:rPr>
        <w:t xml:space="preserve"> хозяйство» и особых условий использования земельных участков, расположенных в границах </w:t>
      </w:r>
      <w:r w:rsidRPr="00730A19">
        <w:rPr>
          <w:rFonts w:ascii="Times New Roman" w:hAnsi="Times New Roman" w:cs="Times New Roman"/>
        </w:rPr>
        <w:lastRenderedPageBreak/>
        <w:t>таких зон в Самарской области, г. Кинель, распределительная сеть от ЗТП №8 по ул. Шоссейная уч. №45Б</w:t>
      </w:r>
      <w:r>
        <w:rPr>
          <w:rFonts w:ascii="Times New Roman" w:hAnsi="Times New Roman" w:cs="Times New Roman"/>
        </w:rPr>
        <w:t>.</w:t>
      </w:r>
    </w:p>
    <w:p w:rsidR="00730A19" w:rsidRPr="00EB5E32" w:rsidRDefault="00730A19" w:rsidP="00EB5E32">
      <w:pPr>
        <w:ind w:firstLine="708"/>
        <w:rPr>
          <w:rFonts w:ascii="Times New Roman" w:hAnsi="Times New Roman" w:cs="Times New Roman"/>
        </w:rPr>
      </w:pPr>
      <w:r w:rsidRPr="00730A19">
        <w:rPr>
          <w:rFonts w:ascii="Times New Roman" w:hAnsi="Times New Roman" w:cs="Times New Roman"/>
        </w:rPr>
        <w:t>63:03-6.69</w:t>
      </w:r>
      <w:r>
        <w:rPr>
          <w:rFonts w:ascii="Times New Roman" w:hAnsi="Times New Roman" w:cs="Times New Roman"/>
        </w:rPr>
        <w:t xml:space="preserve"> - </w:t>
      </w:r>
      <w:r w:rsidRPr="00730A19">
        <w:rPr>
          <w:rFonts w:ascii="Times New Roman" w:hAnsi="Times New Roman" w:cs="Times New Roman"/>
        </w:rPr>
        <w:t>Охранная зона инженерных коммуникаций</w:t>
      </w:r>
      <w:r>
        <w:rPr>
          <w:rFonts w:ascii="Times New Roman" w:hAnsi="Times New Roman" w:cs="Times New Roman"/>
        </w:rPr>
        <w:t>. З</w:t>
      </w:r>
      <w:r w:rsidRPr="00730A19">
        <w:rPr>
          <w:rFonts w:ascii="Times New Roman" w:hAnsi="Times New Roman" w:cs="Times New Roman"/>
        </w:rPr>
        <w:t>она объекта «</w:t>
      </w:r>
      <w:proofErr w:type="spellStart"/>
      <w:r w:rsidRPr="00730A19">
        <w:rPr>
          <w:rFonts w:ascii="Times New Roman" w:hAnsi="Times New Roman" w:cs="Times New Roman"/>
        </w:rPr>
        <w:t>электросетевое</w:t>
      </w:r>
      <w:proofErr w:type="spellEnd"/>
      <w:r w:rsidRPr="00730A19">
        <w:rPr>
          <w:rFonts w:ascii="Times New Roman" w:hAnsi="Times New Roman" w:cs="Times New Roman"/>
        </w:rPr>
        <w:t xml:space="preserve"> хозяйство» и особых условий использования земельных участков, расположенных в границах таких зон в Самарской области, г. Кинель, распределительная сеть от ЗТП №20 по пер. Коллективный, уч. №12В</w:t>
      </w:r>
      <w:r>
        <w:rPr>
          <w:rFonts w:ascii="Times New Roman" w:hAnsi="Times New Roman" w:cs="Times New Roman"/>
        </w:rPr>
        <w:t>.</w:t>
      </w:r>
    </w:p>
    <w:p w:rsidR="00EB5E32" w:rsidRPr="00EB5E32" w:rsidRDefault="00EB5E32" w:rsidP="00EB5E32">
      <w:pPr>
        <w:ind w:firstLine="708"/>
        <w:rPr>
          <w:rFonts w:ascii="Times New Roman" w:hAnsi="Times New Roman" w:cs="Times New Roman"/>
        </w:rPr>
      </w:pPr>
    </w:p>
    <w:p w:rsidR="00EB5E32" w:rsidRDefault="00EB5E32" w:rsidP="00EB5E32">
      <w:pPr>
        <w:ind w:firstLine="708"/>
      </w:pPr>
    </w:p>
    <w:p w:rsidR="00EB5E32" w:rsidRDefault="00EB5E32" w:rsidP="00EB5E32">
      <w:pPr>
        <w:ind w:firstLine="708"/>
      </w:pPr>
    </w:p>
    <w:sectPr w:rsidR="00EB5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E3"/>
    <w:rsid w:val="00605CBC"/>
    <w:rsid w:val="00730A19"/>
    <w:rsid w:val="00803156"/>
    <w:rsid w:val="00966FBD"/>
    <w:rsid w:val="00A246A3"/>
    <w:rsid w:val="00AA69E3"/>
    <w:rsid w:val="00B4669A"/>
    <w:rsid w:val="00EB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86FF"/>
  <w15:chartTrackingRefBased/>
  <w15:docId w15:val="{C145FF9E-91C9-47A2-8212-867D5D5E3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B4669A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Тарасова Елизавета Андреевна</cp:lastModifiedBy>
  <cp:revision>2</cp:revision>
  <dcterms:created xsi:type="dcterms:W3CDTF">2025-07-31T06:19:00Z</dcterms:created>
  <dcterms:modified xsi:type="dcterms:W3CDTF">2025-07-31T07:36:00Z</dcterms:modified>
</cp:coreProperties>
</file>